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2A5FDBF1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814913">
        <w:rPr>
          <w:rFonts w:ascii="Arial" w:hAnsi="Arial" w:cs="Arial"/>
          <w:noProof/>
        </w:rPr>
        <w:t>27/03/2025 16:54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076B31B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</w:t>
      </w:r>
      <w:r w:rsidR="00814913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>Nome do querelante</w:t>
      </w:r>
      <w:r w:rsidRPr="003D76F6">
        <w:rPr>
          <w:rFonts w:ascii="Arial" w:hAnsi="Arial" w:cs="Arial"/>
          <w:sz w:val="22"/>
          <w:szCs w:val="22"/>
        </w:rPr>
        <w:t>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29F437E5" w14:textId="5BA0812C" w:rsidR="00AC389D" w:rsidRDefault="0077362E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3D76F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sz w:val="22"/>
          <w:szCs w:val="22"/>
        </w:rPr>
        <w:t>Aberta a audiência, foi tentada a conciliação entre as partes. No entanto, esta restou infrutífera.</w:t>
      </w:r>
    </w:p>
    <w:p w14:paraId="5D793B01" w14:textId="676DD8FB" w:rsidR="002922F4" w:rsidRPr="002922F4" w:rsidRDefault="002922F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>“</w:t>
      </w:r>
      <w:r w:rsidR="0077362E">
        <w:rPr>
          <w:rFonts w:ascii="Arial" w:hAnsi="Arial" w:cs="Arial"/>
          <w:sz w:val="22"/>
          <w:szCs w:val="22"/>
        </w:rPr>
        <w:t>Diante da impossibilidade de conciliação/composição civil entre as partes, e considerando tratar-se o feito de crime de ação penal privada, cabe ao querelante a proposta de transação penal ao querelado.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4481BC6C" w14:textId="2D3DD3F2" w:rsidR="003D76F6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PROPOSTA DE TRANSAÇÃO PENAL</w:t>
      </w:r>
      <w:r w:rsidR="002922F4">
        <w:rPr>
          <w:rFonts w:ascii="Arial" w:hAnsi="Arial" w:cs="Arial"/>
          <w:b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Neste ato, a parte querelante oferece transação penal ao querelado, consistente em XXXXXX (estabelecer as condições e prazos aqui).</w:t>
      </w:r>
    </w:p>
    <w:p w14:paraId="37F8C4C1" w14:textId="777C22C6" w:rsidR="00753625" w:rsidRDefault="00753625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53625">
        <w:rPr>
          <w:rFonts w:ascii="Arial" w:hAnsi="Arial" w:cs="Arial"/>
          <w:b/>
          <w:sz w:val="22"/>
          <w:szCs w:val="22"/>
        </w:rPr>
        <w:t>QUERELAD</w:t>
      </w:r>
      <w:r>
        <w:rPr>
          <w:rFonts w:ascii="Arial" w:hAnsi="Arial" w:cs="Arial"/>
          <w:b/>
          <w:sz w:val="22"/>
          <w:szCs w:val="22"/>
        </w:rPr>
        <w:t>A</w:t>
      </w:r>
      <w:r w:rsidRPr="00753625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2C02B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2C02BB">
        <w:rPr>
          <w:rFonts w:ascii="Arial" w:hAnsi="Arial" w:cs="Arial"/>
          <w:sz w:val="22"/>
          <w:szCs w:val="22"/>
        </w:rPr>
        <w:t>parte querelada neste ato rejeita a proposta de transação, optando pela instrução do feito.</w:t>
      </w:r>
    </w:p>
    <w:p w14:paraId="4E0AF736" w14:textId="3EB3EB3F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2C02BB">
        <w:rPr>
          <w:rFonts w:ascii="Arial" w:hAnsi="Arial" w:cs="Arial"/>
          <w:sz w:val="22"/>
          <w:szCs w:val="22"/>
        </w:rPr>
        <w:t xml:space="preserve">“Diante da recusa </w:t>
      </w:r>
      <w:r w:rsidR="007655D0">
        <w:rPr>
          <w:rFonts w:ascii="Arial" w:hAnsi="Arial" w:cs="Arial"/>
          <w:sz w:val="22"/>
          <w:szCs w:val="22"/>
        </w:rPr>
        <w:t>à proposta de transação penal, requer-se o prosseguimento do feito, com a designação de instrução e intimação das partes e suas testemunhas.”</w:t>
      </w:r>
    </w:p>
    <w:p w14:paraId="7C186F6C" w14:textId="34621D70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JUÍZO:</w:t>
      </w:r>
      <w:r>
        <w:rPr>
          <w:rFonts w:ascii="Arial" w:hAnsi="Arial" w:cs="Arial"/>
          <w:sz w:val="22"/>
          <w:szCs w:val="22"/>
        </w:rPr>
        <w:t xml:space="preserve"> “</w:t>
      </w:r>
      <w:r w:rsidR="007655D0">
        <w:rPr>
          <w:rFonts w:ascii="Arial" w:hAnsi="Arial" w:cs="Arial"/>
          <w:sz w:val="22"/>
          <w:szCs w:val="22"/>
        </w:rPr>
        <w:t>Defiro o pedido formulado. À Secretaria para que insira o feito na pauta de audiências de instrução. Ficam as partes de que poderão apresentar suas testemunhas no ato, em no máximo 3 (três), independentemente de intimação. Caso necessite que estas sejam intimadas, deverão assim requerer, no prazo de até 5 (cinco) dias antes da audiência. Fica a parte querelada ciente ainda, de que o processo seguirá à sua revelia caso falte a qualquer ato processual para o qual for intimada, ou ainda, se deixar de informar mudança de endereço nos autos. Dou os presentes por intimados.”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6CF2F" w14:textId="77777777" w:rsidR="00873DF3" w:rsidRDefault="00873DF3" w:rsidP="004345A3">
      <w:r>
        <w:separator/>
      </w:r>
    </w:p>
  </w:endnote>
  <w:endnote w:type="continuationSeparator" w:id="0">
    <w:p w14:paraId="42445186" w14:textId="77777777" w:rsidR="00873DF3" w:rsidRDefault="00873DF3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0BDCD" w14:textId="77777777" w:rsidR="00873DF3" w:rsidRDefault="00873DF3" w:rsidP="004345A3">
      <w:r>
        <w:separator/>
      </w:r>
    </w:p>
  </w:footnote>
  <w:footnote w:type="continuationSeparator" w:id="0">
    <w:p w14:paraId="612DCDE2" w14:textId="77777777" w:rsidR="00873DF3" w:rsidRDefault="00873DF3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2166313">
    <w:abstractNumId w:val="1"/>
  </w:num>
  <w:num w:numId="2" w16cid:durableId="1333412669">
    <w:abstractNumId w:val="0"/>
  </w:num>
  <w:num w:numId="3" w16cid:durableId="384059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F567B"/>
    <w:rsid w:val="001651DE"/>
    <w:rsid w:val="001B39A1"/>
    <w:rsid w:val="001F0006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53625"/>
    <w:rsid w:val="007655D0"/>
    <w:rsid w:val="0077362E"/>
    <w:rsid w:val="00777387"/>
    <w:rsid w:val="00792C52"/>
    <w:rsid w:val="00814913"/>
    <w:rsid w:val="00860B63"/>
    <w:rsid w:val="00873DF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BD206B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2023-04-24T17:32:00Z</dcterms:created>
  <dcterms:modified xsi:type="dcterms:W3CDTF">2025-03-27T19:54:00Z</dcterms:modified>
</cp:coreProperties>
</file>